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3A20" w14:textId="77777777" w:rsidR="004D0869" w:rsidRPr="004D0869" w:rsidRDefault="004D0869">
      <w:pPr>
        <w:rPr>
          <w:rFonts w:ascii="Stone Sans II ITC Com Bk" w:hAnsi="Stone Sans II ITC Com Bk"/>
        </w:rPr>
      </w:pPr>
    </w:p>
    <w:p w14:paraId="13FB6A62" w14:textId="77777777" w:rsidR="004D0869" w:rsidRPr="004D0869" w:rsidRDefault="004D0869">
      <w:pPr>
        <w:rPr>
          <w:rFonts w:ascii="Stone Sans II ITC Com Bk" w:hAnsi="Stone Sans II ITC Com Bk"/>
        </w:rPr>
      </w:pPr>
    </w:p>
    <w:p w14:paraId="6BE39954" w14:textId="77777777" w:rsidR="004D0869" w:rsidRPr="004D0869" w:rsidRDefault="004D0869">
      <w:pPr>
        <w:rPr>
          <w:rFonts w:ascii="Stone Sans II ITC Com Bk" w:hAnsi="Stone Sans II ITC Com Bk"/>
        </w:rPr>
      </w:pPr>
    </w:p>
    <w:p w14:paraId="201BB4BD" w14:textId="77777777" w:rsidR="004D0869" w:rsidRPr="004D0869" w:rsidRDefault="004D0869">
      <w:pPr>
        <w:rPr>
          <w:rFonts w:ascii="Stone Sans II ITC Com Bk" w:hAnsi="Stone Sans II ITC Com Bk"/>
        </w:rPr>
      </w:pPr>
    </w:p>
    <w:p w14:paraId="48F07892" w14:textId="20759F40" w:rsidR="006A7D65" w:rsidRPr="004D0869" w:rsidRDefault="004D0869">
      <w:pPr>
        <w:rPr>
          <w:rFonts w:ascii="Stone Sans II ITC Com Bk" w:hAnsi="Stone Sans II ITC Com Bk"/>
          <w:sz w:val="32"/>
          <w:szCs w:val="32"/>
        </w:rPr>
      </w:pPr>
      <w:r w:rsidRPr="004D0869">
        <w:rPr>
          <w:rFonts w:ascii="Stone Sans II ITC Com Bk" w:hAnsi="Stone Sans II ITC Com Bk" w:cs="NewsGothic,Bold"/>
          <w:b/>
          <w:bCs/>
          <w:noProof/>
          <w:sz w:val="36"/>
          <w:szCs w:val="30"/>
          <w:lang w:eastAsia="de-DE"/>
        </w:rPr>
        <w:drawing>
          <wp:anchor distT="0" distB="0" distL="114300" distR="114300" simplePos="0" relativeHeight="251659264" behindDoc="0" locked="0" layoutInCell="1" allowOverlap="1" wp14:anchorId="5D19DB0D" wp14:editId="15C4944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27405" cy="827405"/>
            <wp:effectExtent l="0" t="0" r="0" b="0"/>
            <wp:wrapSquare wrapText="bothSides"/>
            <wp:docPr id="1" name="Grafik 1" descr="Ein Bild, das Grafiken, rot, Schrif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fiken, rot, Schrift, Screensho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869">
        <w:rPr>
          <w:rFonts w:ascii="Stone Sans II ITC Com Bk" w:hAnsi="Stone Sans II ITC Com Bk"/>
          <w:sz w:val="32"/>
          <w:szCs w:val="32"/>
        </w:rPr>
        <w:t>Pressemitteilung</w:t>
      </w:r>
    </w:p>
    <w:p w14:paraId="35E05FE6" w14:textId="77777777" w:rsidR="004D0869" w:rsidRDefault="004D0869">
      <w:pPr>
        <w:rPr>
          <w:rFonts w:ascii="Stone Sans II ITC Com Bk" w:hAnsi="Stone Sans II ITC Com Bk"/>
        </w:rPr>
      </w:pPr>
    </w:p>
    <w:p w14:paraId="5224E074" w14:textId="5E03CAB7" w:rsidR="004D0869" w:rsidRDefault="002B6095" w:rsidP="004D0869">
      <w:pPr>
        <w:jc w:val="right"/>
        <w:rPr>
          <w:rFonts w:ascii="Stone Sans II ITC Com Bk" w:hAnsi="Stone Sans II ITC Com Bk"/>
        </w:rPr>
      </w:pPr>
      <w:r>
        <w:rPr>
          <w:rFonts w:ascii="Stone Sans II ITC Com Bk" w:hAnsi="Stone Sans II ITC Com Bk"/>
        </w:rPr>
        <w:t>Aarbergen</w:t>
      </w:r>
      <w:r w:rsidR="004D0869">
        <w:rPr>
          <w:rFonts w:ascii="Stone Sans II ITC Com Bk" w:hAnsi="Stone Sans II ITC Com Bk"/>
        </w:rPr>
        <w:t xml:space="preserve">, </w:t>
      </w:r>
      <w:r w:rsidR="00F64669">
        <w:rPr>
          <w:rFonts w:ascii="Stone Sans II ITC Com Bk" w:hAnsi="Stone Sans II ITC Com Bk"/>
        </w:rPr>
        <w:t>04.02.2025</w:t>
      </w:r>
    </w:p>
    <w:p w14:paraId="6DE0D8EA" w14:textId="77777777" w:rsidR="0008386B" w:rsidRDefault="0008386B" w:rsidP="004D0869">
      <w:pPr>
        <w:rPr>
          <w:rFonts w:ascii="Stone Sans II ITC Com Bk" w:hAnsi="Stone Sans II ITC Com Bk"/>
          <w:sz w:val="28"/>
          <w:szCs w:val="28"/>
        </w:rPr>
      </w:pPr>
    </w:p>
    <w:p w14:paraId="1A60A498" w14:textId="0C214EDB" w:rsidR="001013F0" w:rsidRPr="001013F0" w:rsidRDefault="00D47DD7" w:rsidP="001013F0">
      <w:pPr>
        <w:spacing w:after="0"/>
        <w:rPr>
          <w:rFonts w:ascii="Stone Sans II ITC Com Bk" w:hAnsi="Stone Sans II ITC Com Bk" w:cs="Stone Sans II ITC Com Bk"/>
          <w:i/>
          <w:iCs/>
          <w:color w:val="000000"/>
          <w:sz w:val="28"/>
          <w:szCs w:val="28"/>
        </w:rPr>
      </w:pPr>
      <w:r w:rsidRPr="00D47DD7">
        <w:rPr>
          <w:rFonts w:ascii="Stone Sans II ITC Com Bk" w:hAnsi="Stone Sans II ITC Com Bk" w:cs="Stone Sans II ITC Com Bk"/>
          <w:color w:val="000000"/>
          <w:sz w:val="28"/>
          <w:szCs w:val="28"/>
        </w:rPr>
        <w:t xml:space="preserve">Sichere Entwässerung von Fernstraßen und Brücken </w:t>
      </w:r>
      <w:r w:rsidR="001013F0">
        <w:rPr>
          <w:rFonts w:ascii="Stone Sans II ITC Com Bk" w:hAnsi="Stone Sans II ITC Com Bk" w:cs="Stone Sans II ITC Com Bk"/>
          <w:color w:val="000000"/>
          <w:sz w:val="28"/>
          <w:szCs w:val="28"/>
        </w:rPr>
        <w:br/>
      </w:r>
      <w:r w:rsidR="00B77C8D">
        <w:rPr>
          <w:rFonts w:ascii="Stone Sans II ITC Com Bk" w:hAnsi="Stone Sans II ITC Com Bk" w:cs="Stone Sans II ITC Com Bk"/>
          <w:i/>
          <w:iCs/>
          <w:color w:val="000000"/>
          <w:sz w:val="28"/>
          <w:szCs w:val="28"/>
        </w:rPr>
        <w:t xml:space="preserve">Die neuen </w:t>
      </w:r>
      <w:r w:rsidR="0030251F">
        <w:rPr>
          <w:rFonts w:ascii="Stone Sans II ITC Com Bk" w:hAnsi="Stone Sans II ITC Com Bk" w:cs="Stone Sans II ITC Com Bk"/>
          <w:i/>
          <w:iCs/>
          <w:color w:val="000000"/>
          <w:sz w:val="28"/>
          <w:szCs w:val="28"/>
        </w:rPr>
        <w:t>Aufsätze Multitop Aqua Plus</w:t>
      </w:r>
    </w:p>
    <w:p w14:paraId="55662620" w14:textId="507E1A30" w:rsidR="00D47DD7" w:rsidRPr="00D47DD7" w:rsidRDefault="00D47DD7" w:rsidP="00EA1FD8">
      <w:pPr>
        <w:rPr>
          <w:rFonts w:ascii="Stone Sans II ITC Com Bk" w:hAnsi="Stone Sans II ITC Com Bk" w:cs="Stone Sans II ITC Com Bk"/>
          <w:color w:val="000000"/>
          <w:sz w:val="28"/>
          <w:szCs w:val="28"/>
        </w:rPr>
      </w:pPr>
    </w:p>
    <w:p w14:paraId="0B2692D2" w14:textId="18C80BFC" w:rsidR="00C83A78" w:rsidRDefault="00C659C5" w:rsidP="00EA1FD8">
      <w:pPr>
        <w:rPr>
          <w:rFonts w:ascii="Stone Sans II ITC Com Bk" w:hAnsi="Stone Sans II ITC Com Bk"/>
        </w:rPr>
      </w:pPr>
      <w:r w:rsidRPr="0008386B">
        <w:rPr>
          <w:rFonts w:ascii="Stone Sans II ITC Com Bk" w:hAnsi="Stone Sans II ITC Com Bk"/>
        </w:rPr>
        <w:t>Der Klimawandel bedingt immer länger andauernde Trockenperioden. Unrat, Laub und Blütenblätter sammeln sich an den Autobahn- und Brückenbegrenzungen. Kommt es zu Starkregenereignissen, werden Verunreinigungen durch den Wasserschleppeffekt in Richtung Straßenablauf</w:t>
      </w:r>
      <w:r w:rsidR="00E3778C">
        <w:rPr>
          <w:rFonts w:ascii="Stone Sans II ITC Com Bk" w:hAnsi="Stone Sans II ITC Com Bk"/>
        </w:rPr>
        <w:t xml:space="preserve"> </w:t>
      </w:r>
      <w:r w:rsidRPr="0008386B">
        <w:rPr>
          <w:rFonts w:ascii="Stone Sans II ITC Com Bk" w:hAnsi="Stone Sans II ITC Com Bk"/>
        </w:rPr>
        <w:t>geschwemmt.</w:t>
      </w:r>
      <w:r w:rsidR="00E3778C">
        <w:rPr>
          <w:rFonts w:ascii="Stone Sans II ITC Com Bk" w:hAnsi="Stone Sans II ITC Com Bk"/>
        </w:rPr>
        <w:t xml:space="preserve"> Gerade auf Autobahnen und Brücken </w:t>
      </w:r>
      <w:r w:rsidR="00C23090">
        <w:rPr>
          <w:rFonts w:ascii="Stone Sans II ITC Com Bk" w:hAnsi="Stone Sans II ITC Com Bk"/>
        </w:rPr>
        <w:t xml:space="preserve">müssen die Schlitze der Aufsätze </w:t>
      </w:r>
      <w:r w:rsidR="005366E0">
        <w:rPr>
          <w:rFonts w:ascii="Stone Sans II ITC Com Bk" w:hAnsi="Stone Sans II ITC Com Bk"/>
        </w:rPr>
        <w:t xml:space="preserve">breit sein und </w:t>
      </w:r>
      <w:r w:rsidR="00C23090">
        <w:rPr>
          <w:rFonts w:ascii="Stone Sans II ITC Com Bk" w:hAnsi="Stone Sans II ITC Com Bk"/>
        </w:rPr>
        <w:t xml:space="preserve">einen großen Einlaufquerschnitt </w:t>
      </w:r>
      <w:r w:rsidR="005D2937">
        <w:rPr>
          <w:rFonts w:ascii="Stone Sans II ITC Com Bk" w:hAnsi="Stone Sans II ITC Com Bk"/>
        </w:rPr>
        <w:t>vorweisen</w:t>
      </w:r>
      <w:r w:rsidR="00B61347">
        <w:rPr>
          <w:rFonts w:ascii="Stone Sans II ITC Com Bk" w:hAnsi="Stone Sans II ITC Com Bk"/>
        </w:rPr>
        <w:t xml:space="preserve">, </w:t>
      </w:r>
      <w:r w:rsidR="009F633E">
        <w:rPr>
          <w:rFonts w:ascii="Stone Sans II ITC Com Bk" w:hAnsi="Stone Sans II ITC Com Bk"/>
        </w:rPr>
        <w:t>um die Verstopfungsgefahr zu minimieren</w:t>
      </w:r>
      <w:r w:rsidR="005366E0">
        <w:rPr>
          <w:rFonts w:ascii="Stone Sans II ITC Com Bk" w:hAnsi="Stone Sans II ITC Com Bk"/>
        </w:rPr>
        <w:t xml:space="preserve"> und Aquaplaning zu </w:t>
      </w:r>
      <w:r w:rsidR="007A057C">
        <w:rPr>
          <w:rFonts w:ascii="Stone Sans II ITC Com Bk" w:hAnsi="Stone Sans II ITC Com Bk"/>
        </w:rPr>
        <w:t>verhindern</w:t>
      </w:r>
      <w:r w:rsidR="009F633E">
        <w:rPr>
          <w:rFonts w:ascii="Stone Sans II ITC Com Bk" w:hAnsi="Stone Sans II ITC Com Bk"/>
        </w:rPr>
        <w:t xml:space="preserve">. </w:t>
      </w:r>
      <w:r w:rsidR="009E6BFD">
        <w:rPr>
          <w:rFonts w:ascii="Stone Sans II ITC Com Bk" w:hAnsi="Stone Sans II ITC Com Bk"/>
        </w:rPr>
        <w:t xml:space="preserve">Weiterhin </w:t>
      </w:r>
      <w:r w:rsidR="007739AD" w:rsidRPr="0008386B">
        <w:rPr>
          <w:rFonts w:ascii="Stone Sans II ITC Com Bk" w:hAnsi="Stone Sans II ITC Com Bk"/>
        </w:rPr>
        <w:t xml:space="preserve">spielt der Sicherheitsaspekt eine wesentliche Rolle. Denn Aufsätze sind sowohl statischen als auch dynamischen Belastungen durch ein mögliches Überfahren ausgesetzt und müssen deshalb äußerst belastbar sein. </w:t>
      </w:r>
    </w:p>
    <w:p w14:paraId="59CF6CD3" w14:textId="539F422A" w:rsidR="00D9497C" w:rsidRDefault="00930824" w:rsidP="005B156C">
      <w:pPr>
        <w:rPr>
          <w:rFonts w:ascii="Stone Sans II ITC Com Bk" w:hAnsi="Stone Sans II ITC Com Bk"/>
        </w:rPr>
      </w:pPr>
      <w:r w:rsidRPr="00930824">
        <w:rPr>
          <w:rFonts w:ascii="Stone Sans II ITC Com Bk" w:hAnsi="Stone Sans II ITC Com Bk"/>
        </w:rPr>
        <w:t>Mit dem innovativen Programm ACO Multitop</w:t>
      </w:r>
      <w:r>
        <w:rPr>
          <w:rFonts w:ascii="Stone Sans II ITC Com Bk" w:hAnsi="Stone Sans II ITC Com Bk"/>
        </w:rPr>
        <w:t xml:space="preserve"> </w:t>
      </w:r>
      <w:r w:rsidRPr="00930824">
        <w:rPr>
          <w:rFonts w:ascii="Stone Sans II ITC Com Bk" w:hAnsi="Stone Sans II ITC Com Bk"/>
        </w:rPr>
        <w:t>Aqua</w:t>
      </w:r>
      <w:r>
        <w:rPr>
          <w:rFonts w:ascii="Stone Sans II ITC Com Bk" w:hAnsi="Stone Sans II ITC Com Bk"/>
        </w:rPr>
        <w:t xml:space="preserve"> </w:t>
      </w:r>
      <w:r w:rsidRPr="00930824">
        <w:rPr>
          <w:rFonts w:ascii="Stone Sans II ITC Com Bk" w:hAnsi="Stone Sans II ITC Com Bk"/>
        </w:rPr>
        <w:t>Plus wird Hydraulik und Sicherheit auf Fernstraßen</w:t>
      </w:r>
      <w:r>
        <w:rPr>
          <w:rFonts w:ascii="Stone Sans II ITC Com Bk" w:hAnsi="Stone Sans II ITC Com Bk"/>
        </w:rPr>
        <w:t xml:space="preserve"> </w:t>
      </w:r>
      <w:r w:rsidRPr="00930824">
        <w:rPr>
          <w:rFonts w:ascii="Stone Sans II ITC Com Bk" w:hAnsi="Stone Sans II ITC Com Bk"/>
        </w:rPr>
        <w:t>und Brücken neu gedacht. Durch extra</w:t>
      </w:r>
      <w:r>
        <w:rPr>
          <w:rFonts w:ascii="Stone Sans II ITC Com Bk" w:hAnsi="Stone Sans II ITC Com Bk"/>
        </w:rPr>
        <w:t xml:space="preserve"> </w:t>
      </w:r>
      <w:r w:rsidRPr="00930824">
        <w:rPr>
          <w:rFonts w:ascii="Stone Sans II ITC Com Bk" w:hAnsi="Stone Sans II ITC Com Bk"/>
        </w:rPr>
        <w:t>breite Schlitze und optimierte Einlaufquerschnitte</w:t>
      </w:r>
      <w:r>
        <w:rPr>
          <w:rFonts w:ascii="Stone Sans II ITC Com Bk" w:hAnsi="Stone Sans II ITC Com Bk"/>
        </w:rPr>
        <w:t xml:space="preserve"> </w:t>
      </w:r>
      <w:r w:rsidRPr="00930824">
        <w:rPr>
          <w:rFonts w:ascii="Stone Sans II ITC Com Bk" w:hAnsi="Stone Sans II ITC Com Bk"/>
        </w:rPr>
        <w:t>wird der Schmutzeintrag verbessert, was zu weniger</w:t>
      </w:r>
      <w:r>
        <w:rPr>
          <w:rFonts w:ascii="Stone Sans II ITC Com Bk" w:hAnsi="Stone Sans II ITC Com Bk"/>
        </w:rPr>
        <w:t xml:space="preserve"> </w:t>
      </w:r>
      <w:r w:rsidRPr="00930824">
        <w:rPr>
          <w:rFonts w:ascii="Stone Sans II ITC Com Bk" w:hAnsi="Stone Sans II ITC Com Bk"/>
        </w:rPr>
        <w:t>Verstopfungen führt und das Risiko von Aquaplaning</w:t>
      </w:r>
      <w:r>
        <w:rPr>
          <w:rFonts w:ascii="Stone Sans II ITC Com Bk" w:hAnsi="Stone Sans II ITC Com Bk"/>
        </w:rPr>
        <w:t xml:space="preserve"> </w:t>
      </w:r>
      <w:r w:rsidRPr="00930824">
        <w:rPr>
          <w:rFonts w:ascii="Stone Sans II ITC Com Bk" w:hAnsi="Stone Sans II ITC Com Bk"/>
        </w:rPr>
        <w:t>minimiert. Das 2-Wege-Verschlusssystem</w:t>
      </w:r>
      <w:r w:rsidR="00D9497C">
        <w:rPr>
          <w:rFonts w:ascii="Stone Sans II ITC Com Bk" w:hAnsi="Stone Sans II ITC Com Bk"/>
        </w:rPr>
        <w:t xml:space="preserve"> </w:t>
      </w:r>
      <w:r w:rsidRPr="00930824">
        <w:rPr>
          <w:rFonts w:ascii="Stone Sans II ITC Com Bk" w:hAnsi="Stone Sans II ITC Com Bk"/>
        </w:rPr>
        <w:t>bietet höchste Sicherheit</w:t>
      </w:r>
      <w:r w:rsidR="00CC29F2">
        <w:rPr>
          <w:rFonts w:ascii="Stone Sans II ITC Com Bk" w:hAnsi="Stone Sans II ITC Com Bk"/>
        </w:rPr>
        <w:t xml:space="preserve">, denn die Sicherung erfolgt </w:t>
      </w:r>
      <w:r w:rsidR="005B156C" w:rsidRPr="005B156C">
        <w:rPr>
          <w:rFonts w:ascii="Stone Sans II ITC Com Bk" w:hAnsi="Stone Sans II ITC Com Bk"/>
        </w:rPr>
        <w:t>durch ein einseitiges Scharnier</w:t>
      </w:r>
      <w:r w:rsidR="005B156C">
        <w:rPr>
          <w:rFonts w:ascii="Stone Sans II ITC Com Bk" w:hAnsi="Stone Sans II ITC Com Bk"/>
        </w:rPr>
        <w:t xml:space="preserve"> </w:t>
      </w:r>
      <w:r w:rsidR="005B156C" w:rsidRPr="005B156C">
        <w:rPr>
          <w:rFonts w:ascii="Stone Sans II ITC Com Bk" w:hAnsi="Stone Sans II ITC Com Bk"/>
        </w:rPr>
        <w:t>mit drehbarem Verschluss</w:t>
      </w:r>
      <w:r w:rsidR="006F3E75">
        <w:rPr>
          <w:rFonts w:ascii="Stone Sans II ITC Com Bk" w:hAnsi="Stone Sans II ITC Com Bk"/>
        </w:rPr>
        <w:t>, dass durch</w:t>
      </w:r>
      <w:r w:rsidR="005B156C" w:rsidRPr="005B156C">
        <w:rPr>
          <w:rFonts w:ascii="Stone Sans II ITC Com Bk" w:hAnsi="Stone Sans II ITC Com Bk"/>
        </w:rPr>
        <w:t xml:space="preserve"> die schraublose Arretierung</w:t>
      </w:r>
      <w:r w:rsidR="006F3E75">
        <w:rPr>
          <w:rFonts w:ascii="Stone Sans II ITC Com Bk" w:hAnsi="Stone Sans II ITC Com Bk"/>
        </w:rPr>
        <w:t xml:space="preserve"> </w:t>
      </w:r>
      <w:r w:rsidR="006F3E75" w:rsidRPr="005B156C">
        <w:rPr>
          <w:rFonts w:ascii="Stone Sans II ITC Com Bk" w:hAnsi="Stone Sans II ITC Com Bk"/>
        </w:rPr>
        <w:t>ergänzt</w:t>
      </w:r>
      <w:r w:rsidR="006F3E75">
        <w:rPr>
          <w:rFonts w:ascii="Stone Sans II ITC Com Bk" w:hAnsi="Stone Sans II ITC Com Bk"/>
        </w:rPr>
        <w:t xml:space="preserve"> wird.</w:t>
      </w:r>
    </w:p>
    <w:p w14:paraId="39C0F90F" w14:textId="301C526B" w:rsidR="004D0869" w:rsidRDefault="00D779DE" w:rsidP="004D0869">
      <w:r w:rsidRPr="0008386B">
        <w:rPr>
          <w:rFonts w:ascii="Stone Sans II ITC Com Bk" w:hAnsi="Stone Sans II ITC Com Bk"/>
        </w:rPr>
        <w:t xml:space="preserve">Weitere Informationen unter </w:t>
      </w:r>
    </w:p>
    <w:p w14:paraId="17A2DA34" w14:textId="6720B379" w:rsidR="002B6095" w:rsidRDefault="002B6095" w:rsidP="004D0869">
      <w:pPr>
        <w:rPr>
          <w:rFonts w:ascii="Stone Sans II ITC Com Bk" w:hAnsi="Stone Sans II ITC Com Bk"/>
        </w:rPr>
      </w:pPr>
      <w:hyperlink r:id="rId7" w:history="1">
        <w:r w:rsidRPr="00667A48">
          <w:rPr>
            <w:rStyle w:val="Hyperlink"/>
            <w:rFonts w:ascii="Stone Sans II ITC Com Bk" w:hAnsi="Stone Sans II ITC Com Bk"/>
          </w:rPr>
          <w:t>https://www.aco-detego.de/produkte/kanalguss/aufsaetze</w:t>
        </w:r>
      </w:hyperlink>
      <w:r>
        <w:rPr>
          <w:rFonts w:ascii="Stone Sans II ITC Com Bk" w:hAnsi="Stone Sans II ITC Com Bk"/>
        </w:rPr>
        <w:t xml:space="preserve"> </w:t>
      </w:r>
    </w:p>
    <w:p w14:paraId="1FCDE098" w14:textId="77777777" w:rsidR="00D47DD7" w:rsidRDefault="00D47DD7" w:rsidP="004D0869">
      <w:pPr>
        <w:rPr>
          <w:rFonts w:ascii="Stone Sans II ITC Com Bk" w:hAnsi="Stone Sans II ITC Com Bk"/>
        </w:rPr>
      </w:pPr>
    </w:p>
    <w:p w14:paraId="3FC3E8F1" w14:textId="6E6014A4" w:rsidR="00D47DD7" w:rsidRDefault="00D47DD7" w:rsidP="004D0869">
      <w:pPr>
        <w:rPr>
          <w:rFonts w:ascii="Stone Sans II ITC Com Bk" w:hAnsi="Stone Sans II ITC Com Bk"/>
        </w:rPr>
      </w:pPr>
      <w:r>
        <w:rPr>
          <w:rFonts w:ascii="Stone Sans II ITC Com Bk" w:hAnsi="Stone Sans II ITC Com Bk"/>
        </w:rPr>
        <w:t>Ca. 1.2</w:t>
      </w:r>
      <w:r w:rsidR="001013F0">
        <w:rPr>
          <w:rFonts w:ascii="Stone Sans II ITC Com Bk" w:hAnsi="Stone Sans II ITC Com Bk"/>
        </w:rPr>
        <w:t>77</w:t>
      </w:r>
      <w:r>
        <w:rPr>
          <w:rFonts w:ascii="Stone Sans II ITC Com Bk" w:hAnsi="Stone Sans II ITC Com Bk"/>
        </w:rPr>
        <w:t xml:space="preserve"> Zeichen</w:t>
      </w:r>
    </w:p>
    <w:p w14:paraId="4CDD49EC" w14:textId="6255F41D" w:rsidR="00407536" w:rsidRDefault="00407536">
      <w:pPr>
        <w:rPr>
          <w:rFonts w:ascii="Stone Sans II ITC Com Bk" w:hAnsi="Stone Sans II ITC Com Bk"/>
        </w:rPr>
      </w:pPr>
      <w:r>
        <w:rPr>
          <w:rFonts w:ascii="Stone Sans II ITC Com Bk" w:hAnsi="Stone Sans II ITC Com Bk"/>
        </w:rPr>
        <w:br w:type="page"/>
      </w:r>
    </w:p>
    <w:p w14:paraId="1682DA46" w14:textId="77777777" w:rsidR="004D0869" w:rsidRDefault="004D0869" w:rsidP="004D0869">
      <w:pPr>
        <w:rPr>
          <w:rFonts w:ascii="Stone Sans II ITC Com Bk" w:hAnsi="Stone Sans II ITC Com Bk"/>
        </w:rPr>
      </w:pPr>
    </w:p>
    <w:tbl>
      <w:tblPr>
        <w:tblStyle w:val="Tabellenraster"/>
        <w:tblW w:w="0" w:type="auto"/>
        <w:tblBorders>
          <w:top w:val="single" w:sz="4" w:space="0" w:color="BDD6EE" w:themeColor="accent5" w:themeTint="66"/>
          <w:left w:val="single" w:sz="4" w:space="0" w:color="BDD6EE" w:themeColor="accent5" w:themeTint="66"/>
          <w:bottom w:val="single" w:sz="4" w:space="0" w:color="BDD6EE" w:themeColor="accent5" w:themeTint="66"/>
          <w:right w:val="single" w:sz="4" w:space="0" w:color="BDD6EE" w:themeColor="accent5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0869" w14:paraId="47BB0447" w14:textId="77777777" w:rsidTr="004D0869">
        <w:tc>
          <w:tcPr>
            <w:tcW w:w="9062" w:type="dxa"/>
          </w:tcPr>
          <w:p w14:paraId="47169AD3" w14:textId="77777777" w:rsidR="00283448" w:rsidRPr="008D4A73" w:rsidRDefault="00283448" w:rsidP="00283448">
            <w:pPr>
              <w:rPr>
                <w:rFonts w:ascii="Stone Sans II ITC Com Lt" w:hAnsi="Stone Sans II ITC Com Lt"/>
                <w:b/>
                <w:bCs/>
                <w:iCs/>
                <w:sz w:val="20"/>
                <w:szCs w:val="20"/>
              </w:rPr>
            </w:pPr>
            <w:r w:rsidRPr="008D4A73">
              <w:rPr>
                <w:rFonts w:ascii="Stone Sans II ITC Com Lt" w:hAnsi="Stone Sans II ITC Com Lt"/>
                <w:b/>
                <w:bCs/>
                <w:iCs/>
                <w:sz w:val="20"/>
                <w:szCs w:val="20"/>
              </w:rPr>
              <w:t>Die ACO Passavant Detego GmbH</w:t>
            </w:r>
          </w:p>
          <w:p w14:paraId="65534CED" w14:textId="493E70A3" w:rsidR="004D0869" w:rsidRPr="004D0869" w:rsidRDefault="00283448" w:rsidP="00283448">
            <w:pPr>
              <w:rPr>
                <w:rFonts w:ascii="Stone Sans II ITC Com Lt" w:hAnsi="Stone Sans II ITC Com Lt"/>
                <w:iCs/>
                <w:sz w:val="20"/>
                <w:szCs w:val="20"/>
              </w:rPr>
            </w:pPr>
            <w:r w:rsidRPr="008D4A73">
              <w:rPr>
                <w:rFonts w:ascii="Stone Sans II ITC Com Lt" w:hAnsi="Stone Sans II ITC Com Lt"/>
                <w:iCs/>
                <w:sz w:val="20"/>
                <w:szCs w:val="20"/>
              </w:rPr>
              <w:t>ACO Passavant Detego, ein Spezialist innerhalb der ACO Gruppe, bietet innovative Lösungen für Schachtabdeckungen, technische Abdeckungen sowie Straßen- und Brückenabläufe. Die Produkte werden für anspruchsvolle Anwendungen in Schwerlastflächen, Notausstiege, Dichtflächen und Telekommunikationsanlagen gefertigt. Als Systemanbieter bietet das Unternehmen einen umfassenden Full Service – von der Produktentwicklung und dem Einbau bis hin zur Wartung und schnellen Instandsetzung.</w:t>
            </w:r>
          </w:p>
        </w:tc>
      </w:tr>
    </w:tbl>
    <w:p w14:paraId="53D300CE" w14:textId="77777777" w:rsidR="004D0869" w:rsidRDefault="004D0869" w:rsidP="004D0869">
      <w:pPr>
        <w:rPr>
          <w:rFonts w:ascii="Stone Sans II ITC Com Bk" w:hAnsi="Stone Sans II ITC Com Bk"/>
        </w:rPr>
      </w:pPr>
    </w:p>
    <w:p w14:paraId="5A0A5620" w14:textId="7191AA76" w:rsidR="0008386B" w:rsidRDefault="0008386B" w:rsidP="004D0869">
      <w:pPr>
        <w:rPr>
          <w:rFonts w:ascii="Stone Sans II ITC Com Bk" w:hAnsi="Stone Sans II ITC Com Bk"/>
        </w:rPr>
      </w:pPr>
      <w:r>
        <w:rPr>
          <w:rFonts w:ascii="Stone Sans II ITC Com Bk" w:hAnsi="Stone Sans II ITC Com Bk"/>
        </w:rPr>
        <w:t>Bildmaterial: Quelle ACO</w:t>
      </w:r>
    </w:p>
    <w:p w14:paraId="2EB58C98" w14:textId="7801A84C" w:rsidR="00CA3B35" w:rsidRPr="00DC2FEB" w:rsidRDefault="00CA3B35" w:rsidP="00CA3B35">
      <w:pPr>
        <w:pStyle w:val="StandardWeb"/>
        <w:rPr>
          <w:rFonts w:ascii="Stone Sans II ITC Com Bk" w:eastAsiaTheme="minorHAnsi" w:hAnsi="Stone Sans II ITC Com Bk" w:cstheme="minorBidi"/>
          <w:kern w:val="2"/>
          <w:sz w:val="22"/>
          <w:szCs w:val="22"/>
          <w:lang w:eastAsia="en-US"/>
          <w14:ligatures w14:val="standardContextual"/>
        </w:rPr>
      </w:pPr>
      <w:r w:rsidRPr="00DC2FEB">
        <w:rPr>
          <w:rFonts w:ascii="Stone Sans II ITC Com Bk" w:eastAsiaTheme="minorHAnsi" w:hAnsi="Stone Sans II ITC Com Bk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603D6F41" wp14:editId="4BF0821D">
            <wp:extent cx="3508980" cy="2202088"/>
            <wp:effectExtent l="0" t="0" r="0" b="8255"/>
            <wp:docPr id="1501547189" name="Grafik 1" descr="Ein Bild, das Küchenutensilien, Pfanne Topf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547189" name="Grafik 1" descr="Ein Bild, das Küchenutensilien, Pfanne Topf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958" cy="220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26411" w14:textId="32168A65" w:rsidR="00CA3B35" w:rsidRPr="00DC2FEB" w:rsidRDefault="00CA3B35" w:rsidP="00CA3B35">
      <w:pPr>
        <w:pStyle w:val="StandardWeb"/>
        <w:rPr>
          <w:rFonts w:ascii="Stone Sans II ITC Com Bk" w:eastAsiaTheme="minorHAnsi" w:hAnsi="Stone Sans II ITC Com Bk" w:cstheme="minorBidi"/>
          <w:kern w:val="2"/>
          <w:sz w:val="22"/>
          <w:szCs w:val="22"/>
          <w:lang w:eastAsia="en-US"/>
          <w14:ligatures w14:val="standardContextual"/>
        </w:rPr>
      </w:pPr>
      <w:r w:rsidRPr="00DC2FEB">
        <w:rPr>
          <w:rFonts w:ascii="Stone Sans II ITC Com Bk" w:eastAsiaTheme="minorHAnsi" w:hAnsi="Stone Sans II ITC Com Bk" w:cstheme="minorBidi"/>
          <w:kern w:val="2"/>
          <w:sz w:val="22"/>
          <w:szCs w:val="22"/>
          <w:lang w:eastAsia="en-US"/>
          <w14:ligatures w14:val="standardContextual"/>
        </w:rPr>
        <w:t xml:space="preserve">BU: Der neue Autobahnaufsatz Multitop Aqua Plus </w:t>
      </w:r>
      <w:r w:rsidR="004E322E">
        <w:rPr>
          <w:rFonts w:ascii="Stone Sans II ITC Com Bk" w:eastAsiaTheme="minorHAnsi" w:hAnsi="Stone Sans II ITC Com Bk" w:cstheme="minorBidi"/>
          <w:kern w:val="2"/>
          <w:sz w:val="22"/>
          <w:szCs w:val="22"/>
          <w:lang w:eastAsia="en-US"/>
          <w14:ligatures w14:val="standardContextual"/>
        </w:rPr>
        <w:t>mit maximalem Einlaufquerschnitt</w:t>
      </w:r>
    </w:p>
    <w:p w14:paraId="7E10B517" w14:textId="029FDCB6" w:rsidR="00DC2FEB" w:rsidRPr="00DC2FEB" w:rsidRDefault="00DC2FEB" w:rsidP="00DC2FEB">
      <w:pPr>
        <w:pStyle w:val="StandardWeb"/>
        <w:rPr>
          <w:rFonts w:ascii="Stone Sans II ITC Com Bk" w:eastAsiaTheme="minorHAnsi" w:hAnsi="Stone Sans II ITC Com Bk" w:cstheme="minorBidi"/>
          <w:kern w:val="2"/>
          <w:sz w:val="22"/>
          <w:szCs w:val="22"/>
          <w:lang w:eastAsia="en-US"/>
          <w14:ligatures w14:val="standardContextual"/>
        </w:rPr>
      </w:pPr>
      <w:r w:rsidRPr="00DC2FEB">
        <w:rPr>
          <w:rFonts w:ascii="Stone Sans II ITC Com Bk" w:eastAsiaTheme="minorHAnsi" w:hAnsi="Stone Sans II ITC Com Bk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749B1F67" wp14:editId="3E11A7E3">
            <wp:extent cx="3151565" cy="1977789"/>
            <wp:effectExtent l="0" t="0" r="0" b="3810"/>
            <wp:docPr id="136056565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75" cy="198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91A7" w14:textId="52F871AD" w:rsidR="00DC2FEB" w:rsidRPr="00DC2FEB" w:rsidRDefault="00DC2FEB" w:rsidP="00DC2FEB">
      <w:pPr>
        <w:pStyle w:val="StandardWeb"/>
        <w:rPr>
          <w:rFonts w:ascii="Stone Sans II ITC Com Bk" w:eastAsiaTheme="minorHAnsi" w:hAnsi="Stone Sans II ITC Com Bk" w:cstheme="minorBidi"/>
          <w:kern w:val="2"/>
          <w:sz w:val="22"/>
          <w:szCs w:val="22"/>
          <w:lang w:eastAsia="en-US"/>
          <w14:ligatures w14:val="standardContextual"/>
        </w:rPr>
      </w:pPr>
      <w:r w:rsidRPr="00DC2FEB">
        <w:rPr>
          <w:rFonts w:ascii="Stone Sans II ITC Com Bk" w:eastAsiaTheme="minorHAnsi" w:hAnsi="Stone Sans II ITC Com Bk" w:cstheme="minorBidi"/>
          <w:kern w:val="2"/>
          <w:sz w:val="22"/>
          <w:szCs w:val="22"/>
          <w:lang w:eastAsia="en-US"/>
          <w14:ligatures w14:val="standardContextual"/>
        </w:rPr>
        <w:t>BU: Der neue Brücken</w:t>
      </w:r>
      <w:r w:rsidR="004E322E">
        <w:rPr>
          <w:rFonts w:ascii="Stone Sans II ITC Com Bk" w:eastAsiaTheme="minorHAnsi" w:hAnsi="Stone Sans II ITC Com Bk" w:cstheme="minorBidi"/>
          <w:kern w:val="2"/>
          <w:sz w:val="22"/>
          <w:szCs w:val="22"/>
          <w:lang w:eastAsia="en-US"/>
          <w14:ligatures w14:val="standardContextual"/>
        </w:rPr>
        <w:t>ablauf</w:t>
      </w:r>
      <w:r w:rsidRPr="00DC2FEB">
        <w:rPr>
          <w:rFonts w:ascii="Stone Sans II ITC Com Bk" w:eastAsiaTheme="minorHAnsi" w:hAnsi="Stone Sans II ITC Com Bk" w:cstheme="minorBidi"/>
          <w:kern w:val="2"/>
          <w:sz w:val="22"/>
          <w:szCs w:val="22"/>
          <w:lang w:eastAsia="en-US"/>
          <w14:ligatures w14:val="standardContextual"/>
        </w:rPr>
        <w:t xml:space="preserve"> Multitop Aqua Plus </w:t>
      </w:r>
      <w:r w:rsidR="00FE07E3">
        <w:rPr>
          <w:rFonts w:ascii="Stone Sans II ITC Com Bk" w:eastAsiaTheme="minorHAnsi" w:hAnsi="Stone Sans II ITC Com Bk" w:cstheme="minorBidi"/>
          <w:kern w:val="2"/>
          <w:sz w:val="22"/>
          <w:szCs w:val="22"/>
          <w:lang w:eastAsia="en-US"/>
          <w14:ligatures w14:val="standardContextual"/>
        </w:rPr>
        <w:t>entspricht der ZTV-ING und Richtzeichnung WAS1</w:t>
      </w:r>
    </w:p>
    <w:p w14:paraId="4E8B479A" w14:textId="77777777" w:rsidR="00CA3B35" w:rsidRDefault="00CA3B35" w:rsidP="00CA3B35">
      <w:pPr>
        <w:pStyle w:val="StandardWeb"/>
      </w:pPr>
    </w:p>
    <w:p w14:paraId="6A8571D8" w14:textId="77777777" w:rsidR="00CA3B35" w:rsidRDefault="00CA3B35" w:rsidP="00CA3B35">
      <w:pPr>
        <w:pStyle w:val="StandardWeb"/>
      </w:pPr>
    </w:p>
    <w:p w14:paraId="0D3B064B" w14:textId="77777777" w:rsidR="0008386B" w:rsidRDefault="0008386B" w:rsidP="004D0869">
      <w:pPr>
        <w:rPr>
          <w:rFonts w:ascii="Stone Sans II ITC Com Bk" w:hAnsi="Stone Sans II ITC Com Bk"/>
        </w:rPr>
      </w:pPr>
    </w:p>
    <w:p w14:paraId="74204FC5" w14:textId="77777777" w:rsidR="0008386B" w:rsidRDefault="0008386B" w:rsidP="004D0869">
      <w:pPr>
        <w:rPr>
          <w:rFonts w:ascii="Stone Sans II ITC Com Bk" w:hAnsi="Stone Sans II ITC Com Bk"/>
        </w:rPr>
      </w:pPr>
    </w:p>
    <w:p w14:paraId="03CED72B" w14:textId="77777777" w:rsidR="004D0869" w:rsidRDefault="004D0869" w:rsidP="004D0869">
      <w:pPr>
        <w:spacing w:after="0"/>
        <w:textAlignment w:val="baseline"/>
        <w:rPr>
          <w:rFonts w:ascii="Stone Sans II ITC Com Lt" w:eastAsia="Times New Roman" w:hAnsi="Stone Sans II ITC Com Lt" w:cs="Arial"/>
          <w:sz w:val="20"/>
          <w:szCs w:val="24"/>
          <w:lang w:eastAsia="de-DE"/>
        </w:rPr>
      </w:pPr>
      <w:r>
        <w:rPr>
          <w:rFonts w:ascii="Stone Sans II ITC Com Lt" w:eastAsia="Times New Roman" w:hAnsi="Stone Sans II ITC Com Lt" w:cs="Arial"/>
          <w:sz w:val="20"/>
          <w:szCs w:val="24"/>
          <w:lang w:eastAsia="de-DE"/>
        </w:rPr>
        <w:lastRenderedPageBreak/>
        <w:t>Pressekontakt</w:t>
      </w:r>
      <w:r w:rsidRPr="000B433D">
        <w:rPr>
          <w:rFonts w:ascii="Stone Sans II ITC Com Lt" w:eastAsia="Times New Roman" w:hAnsi="Stone Sans II ITC Com Lt" w:cs="Arial"/>
          <w:sz w:val="20"/>
          <w:szCs w:val="24"/>
          <w:lang w:eastAsia="de-DE"/>
        </w:rPr>
        <w:t>:</w:t>
      </w:r>
    </w:p>
    <w:p w14:paraId="312144BE" w14:textId="77777777" w:rsidR="004D0869" w:rsidRPr="000B433D" w:rsidRDefault="004D0869" w:rsidP="004D0869">
      <w:pPr>
        <w:spacing w:after="0"/>
        <w:textAlignment w:val="baseline"/>
        <w:rPr>
          <w:rFonts w:ascii="Stone Sans II ITC Com Lt" w:eastAsia="Times New Roman" w:hAnsi="Stone Sans II ITC Com Lt" w:cs="Arial"/>
          <w:sz w:val="20"/>
          <w:szCs w:val="24"/>
          <w:lang w:eastAsia="de-DE"/>
        </w:rPr>
      </w:pPr>
      <w:r>
        <w:rPr>
          <w:rFonts w:ascii="Stone Sans II ITC Com Lt" w:eastAsia="Times New Roman" w:hAnsi="Stone Sans II ITC Com Lt" w:cs="Arial"/>
          <w:sz w:val="20"/>
          <w:szCs w:val="24"/>
          <w:lang w:eastAsia="de-DE"/>
        </w:rPr>
        <w:t>ACO GmbH</w:t>
      </w:r>
    </w:p>
    <w:p w14:paraId="645708BC" w14:textId="77777777" w:rsidR="004D0869" w:rsidRPr="00CA3B35" w:rsidRDefault="004D0869" w:rsidP="004D0869">
      <w:pPr>
        <w:rPr>
          <w:rStyle w:val="Hyperlink"/>
          <w:rFonts w:ascii="Stone Sans II ITC Com Lt" w:hAnsi="Stone Sans II ITC Com Lt" w:cs="Arial"/>
          <w:color w:val="000000" w:themeColor="text1"/>
          <w:sz w:val="20"/>
        </w:rPr>
      </w:pPr>
      <w:r w:rsidRPr="00CA3B35">
        <w:rPr>
          <w:rFonts w:ascii="Stone Sans II ITC Com Lt" w:hAnsi="Stone Sans II ITC Com Lt" w:cs="Arial"/>
          <w:b/>
          <w:bCs/>
          <w:color w:val="000000" w:themeColor="text1"/>
          <w:sz w:val="20"/>
        </w:rPr>
        <w:t xml:space="preserve">Tanja Holst </w:t>
      </w:r>
      <w:r w:rsidRPr="00CA3B35">
        <w:rPr>
          <w:rFonts w:ascii="Stone Sans II ITC Com Lt" w:hAnsi="Stone Sans II ITC Com Lt" w:cs="Arial"/>
          <w:b/>
          <w:bCs/>
          <w:color w:val="000000" w:themeColor="text1"/>
          <w:sz w:val="20"/>
        </w:rPr>
        <w:br/>
      </w:r>
      <w:r w:rsidRPr="00CA3B35">
        <w:rPr>
          <w:rFonts w:ascii="Stone Sans II ITC Com Lt" w:hAnsi="Stone Sans II ITC Com Lt" w:cs="Arial"/>
          <w:color w:val="000000" w:themeColor="text1"/>
          <w:sz w:val="20"/>
        </w:rPr>
        <w:t>Public Relations - Fachpresse</w:t>
      </w:r>
      <w:r w:rsidRPr="00CA3B35">
        <w:rPr>
          <w:rFonts w:ascii="Stone Sans II ITC Com Lt" w:hAnsi="Stone Sans II ITC Com Lt" w:cs="Arial"/>
          <w:color w:val="000000"/>
          <w:sz w:val="20"/>
          <w:shd w:val="clear" w:color="auto" w:fill="FFFFFF"/>
        </w:rPr>
        <w:br/>
        <w:t>T</w:t>
      </w:r>
      <w:r w:rsidRPr="00CA3B35">
        <w:rPr>
          <w:rFonts w:ascii="Stone Sans II ITC Com Lt" w:hAnsi="Stone Sans II ITC Com Lt" w:cs="Arial"/>
          <w:color w:val="000000" w:themeColor="text1"/>
          <w:sz w:val="20"/>
          <w:shd w:val="clear" w:color="auto" w:fill="FFFFFF"/>
        </w:rPr>
        <w:t>el.: </w:t>
      </w:r>
      <w:hyperlink r:id="rId10" w:history="1">
        <w:r w:rsidRPr="00CA3B35">
          <w:rPr>
            <w:rStyle w:val="Hyperlink"/>
            <w:rFonts w:ascii="Stone Sans II ITC Com Lt" w:hAnsi="Stone Sans II ITC Com Lt" w:cs="Arial"/>
            <w:color w:val="000000" w:themeColor="text1"/>
            <w:sz w:val="20"/>
            <w:shd w:val="clear" w:color="auto" w:fill="FFFFFF"/>
          </w:rPr>
          <w:t xml:space="preserve">+49 4331 354 </w:t>
        </w:r>
      </w:hyperlink>
      <w:r w:rsidRPr="00CA3B35">
        <w:rPr>
          <w:rStyle w:val="Hyperlink"/>
          <w:rFonts w:ascii="Stone Sans II ITC Com Lt" w:hAnsi="Stone Sans II ITC Com Lt" w:cs="Arial"/>
          <w:color w:val="000000" w:themeColor="text1"/>
          <w:sz w:val="20"/>
          <w:shd w:val="clear" w:color="auto" w:fill="FFFFFF"/>
        </w:rPr>
        <w:t>197</w:t>
      </w:r>
      <w:r w:rsidRPr="00CA3B35">
        <w:rPr>
          <w:rStyle w:val="Hyperlink"/>
          <w:rFonts w:ascii="Stone Sans II ITC Com Lt" w:hAnsi="Stone Sans II ITC Com Lt" w:cs="Arial"/>
          <w:color w:val="000000" w:themeColor="text1"/>
          <w:sz w:val="20"/>
          <w:shd w:val="clear" w:color="auto" w:fill="FFFFFF"/>
        </w:rPr>
        <w:br/>
        <w:t>Mobil: +49 151 64738331</w:t>
      </w:r>
      <w:r w:rsidRPr="00CA3B35">
        <w:rPr>
          <w:rFonts w:ascii="Stone Sans II ITC Com Lt" w:hAnsi="Stone Sans II ITC Com Lt" w:cs="Arial"/>
          <w:color w:val="000000"/>
          <w:sz w:val="17"/>
          <w:szCs w:val="17"/>
          <w:lang w:eastAsia="de-DE"/>
        </w:rPr>
        <w:t xml:space="preserve"> </w:t>
      </w:r>
      <w:r w:rsidRPr="00CA3B35">
        <w:rPr>
          <w:rFonts w:ascii="Stone Sans II ITC Com Lt" w:hAnsi="Stone Sans II ITC Com Lt" w:cs="Arial"/>
          <w:color w:val="000000"/>
          <w:sz w:val="17"/>
          <w:szCs w:val="17"/>
          <w:lang w:eastAsia="de-DE"/>
        </w:rPr>
        <w:br/>
      </w:r>
      <w:r w:rsidRPr="00CA3B35">
        <w:rPr>
          <w:rFonts w:ascii="Stone Sans II ITC Com Lt" w:hAnsi="Stone Sans II ITC Com Lt" w:cs="Arial"/>
          <w:color w:val="000000" w:themeColor="text1"/>
          <w:sz w:val="20"/>
          <w:shd w:val="clear" w:color="auto" w:fill="FFFFFF"/>
        </w:rPr>
        <w:t>E-Mail: </w:t>
      </w:r>
      <w:hyperlink r:id="rId11" w:history="1">
        <w:r w:rsidRPr="00CA3B35">
          <w:rPr>
            <w:rStyle w:val="Hyperlink"/>
            <w:rFonts w:ascii="Stone Sans II ITC Com Lt" w:hAnsi="Stone Sans II ITC Com Lt" w:cs="Arial"/>
            <w:sz w:val="20"/>
            <w:shd w:val="clear" w:color="auto" w:fill="FFFFFF"/>
          </w:rPr>
          <w:t>tanja.holst@aco.com</w:t>
        </w:r>
      </w:hyperlink>
    </w:p>
    <w:sectPr w:rsidR="004D0869" w:rsidRPr="00CA3B35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98228" w14:textId="77777777" w:rsidR="00D91F2A" w:rsidRDefault="00D91F2A" w:rsidP="004D0869">
      <w:pPr>
        <w:spacing w:after="0" w:line="240" w:lineRule="auto"/>
      </w:pPr>
      <w:r>
        <w:separator/>
      </w:r>
    </w:p>
  </w:endnote>
  <w:endnote w:type="continuationSeparator" w:id="0">
    <w:p w14:paraId="73020F55" w14:textId="77777777" w:rsidR="00D91F2A" w:rsidRDefault="00D91F2A" w:rsidP="004D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News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 Sans II ITC Com Lt">
    <w:altName w:val="Stone Sans II ITC Com Lt"/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 II ITC Com Lt Cn">
    <w:panose1 w:val="020B0306040503020204"/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93EE" w14:textId="5718188A" w:rsidR="004D0869" w:rsidRDefault="004D086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52723A34" wp14:editId="720E3FF4">
          <wp:simplePos x="0" y="0"/>
          <wp:positionH relativeFrom="column">
            <wp:posOffset>1510030</wp:posOffset>
          </wp:positionH>
          <wp:positionV relativeFrom="paragraph">
            <wp:posOffset>5715</wp:posOffset>
          </wp:positionV>
          <wp:extent cx="251460" cy="251460"/>
          <wp:effectExtent l="0" t="0" r="0" b="0"/>
          <wp:wrapNone/>
          <wp:docPr id="4" name="Grafik 4" descr="Ein Bild, das Symbol, Logo, Schrift, Grafiken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ymbol, Logo, Schrift, Grafiken enthält.&#10;&#10;Automatisch generierte Beschreibung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5F1FDB19" wp14:editId="1F0010F9">
          <wp:simplePos x="0" y="0"/>
          <wp:positionH relativeFrom="column">
            <wp:posOffset>757555</wp:posOffset>
          </wp:positionH>
          <wp:positionV relativeFrom="paragraph">
            <wp:posOffset>5716</wp:posOffset>
          </wp:positionV>
          <wp:extent cx="228915" cy="251460"/>
          <wp:effectExtent l="0" t="0" r="0" b="0"/>
          <wp:wrapNone/>
          <wp:docPr id="6" name="Grafik 6" descr="Ein Bild, das Logo, Text, Symbol, rot enthält.&#10;&#10;Automatisch generierte Beschreibu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Logo, Text, Symbol, rot enthält.&#10;&#10;Automatisch generierte Beschreibung">
                    <a:hlinkClick r:id="rId3"/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95" cy="255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7609D443" wp14:editId="127081EF">
          <wp:simplePos x="0" y="0"/>
          <wp:positionH relativeFrom="column">
            <wp:posOffset>1148080</wp:posOffset>
          </wp:positionH>
          <wp:positionV relativeFrom="paragraph">
            <wp:posOffset>5715</wp:posOffset>
          </wp:positionV>
          <wp:extent cx="251460" cy="251460"/>
          <wp:effectExtent l="0" t="0" r="0" b="0"/>
          <wp:wrapNone/>
          <wp:docPr id="5" name="Grafik 5" descr="Ein Bild, das Symbol, rot, Grafiken, Kreis enthält.&#10;&#10;Automatisch generierte Beschreibu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Symbol, rot, Grafiken, Kreis enthält.&#10;&#10;Automatisch generierte Beschreibung">
                    <a:hlinkClick r:id="rId5"/>
                  </pic:cNvPr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Lt Cn" w:hAnsi="Stone Sans II ITC Com Lt Cn"/>
        <w:noProof/>
        <w:color w:val="BFBFBF"/>
        <w:sz w:val="18"/>
        <w:szCs w:val="18"/>
        <w:lang w:eastAsia="de-DE"/>
      </w:rPr>
      <w:drawing>
        <wp:anchor distT="0" distB="0" distL="114300" distR="114300" simplePos="0" relativeHeight="251659264" behindDoc="1" locked="0" layoutInCell="1" allowOverlap="1" wp14:anchorId="3F87D2A5" wp14:editId="7E0634EB">
          <wp:simplePos x="0" y="0"/>
          <wp:positionH relativeFrom="margin">
            <wp:posOffset>19050</wp:posOffset>
          </wp:positionH>
          <wp:positionV relativeFrom="paragraph">
            <wp:posOffset>9525</wp:posOffset>
          </wp:positionV>
          <wp:extent cx="252000" cy="252000"/>
          <wp:effectExtent l="0" t="0" r="0" b="0"/>
          <wp:wrapTight wrapText="bothSides">
            <wp:wrapPolygon edited="0">
              <wp:start x="0" y="0"/>
              <wp:lineTo x="0" y="19636"/>
              <wp:lineTo x="19636" y="19636"/>
              <wp:lineTo x="19636" y="0"/>
              <wp:lineTo x="0" y="0"/>
            </wp:wrapPolygon>
          </wp:wrapTight>
          <wp:docPr id="8" name="Grafik 8" descr="Ein Bild, das Symbol, Logo, rot, Schrift enthält.&#10;&#10;Automatisch generierte Beschreibun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Symbol, Logo, rot, Schrift enthält.&#10;&#10;Automatisch generierte Beschreibung">
                    <a:hlinkClick r:id="rId7"/>
                  </pic:cNvPr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5DAED9D" wp14:editId="57755639">
          <wp:simplePos x="0" y="0"/>
          <wp:positionH relativeFrom="column">
            <wp:posOffset>381000</wp:posOffset>
          </wp:positionH>
          <wp:positionV relativeFrom="paragraph">
            <wp:posOffset>9525</wp:posOffset>
          </wp:positionV>
          <wp:extent cx="251460" cy="251460"/>
          <wp:effectExtent l="0" t="0" r="0" b="0"/>
          <wp:wrapThrough wrapText="bothSides">
            <wp:wrapPolygon edited="0">
              <wp:start x="0" y="0"/>
              <wp:lineTo x="0" y="19636"/>
              <wp:lineTo x="19636" y="19636"/>
              <wp:lineTo x="19636" y="0"/>
              <wp:lineTo x="0" y="0"/>
            </wp:wrapPolygon>
          </wp:wrapThrough>
          <wp:docPr id="7" name="Grafik 7" descr="Ein Bild, das Logo, Text, Symbol, Schrift enthält.&#10;&#10;Automatisch generierte Beschreibung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Logo, Text, Symbol, Schrift enthält.&#10;&#10;Automatisch generierte Beschreibung">
                    <a:hlinkClick r:id="rId9"/>
                  </pic:cNvPr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Lt Cn" w:hAnsi="Stone Sans II ITC Com Lt Cn"/>
        <w:noProof/>
        <w:color w:val="BFBFBF"/>
        <w:sz w:val="18"/>
        <w:szCs w:val="18"/>
        <w:lang w:eastAsia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E858" w14:textId="77777777" w:rsidR="00D91F2A" w:rsidRDefault="00D91F2A" w:rsidP="004D0869">
      <w:pPr>
        <w:spacing w:after="0" w:line="240" w:lineRule="auto"/>
      </w:pPr>
      <w:r>
        <w:separator/>
      </w:r>
    </w:p>
  </w:footnote>
  <w:footnote w:type="continuationSeparator" w:id="0">
    <w:p w14:paraId="25B10BF3" w14:textId="77777777" w:rsidR="00D91F2A" w:rsidRDefault="00D91F2A" w:rsidP="004D0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69"/>
    <w:rsid w:val="0008386B"/>
    <w:rsid w:val="000D7CC3"/>
    <w:rsid w:val="000F232F"/>
    <w:rsid w:val="001013F0"/>
    <w:rsid w:val="001375D4"/>
    <w:rsid w:val="00283448"/>
    <w:rsid w:val="002B539F"/>
    <w:rsid w:val="002B6095"/>
    <w:rsid w:val="0030251F"/>
    <w:rsid w:val="00352C6F"/>
    <w:rsid w:val="00407536"/>
    <w:rsid w:val="004D0869"/>
    <w:rsid w:val="004D0E6C"/>
    <w:rsid w:val="004D4F27"/>
    <w:rsid w:val="004E322E"/>
    <w:rsid w:val="00505373"/>
    <w:rsid w:val="005366E0"/>
    <w:rsid w:val="0054504D"/>
    <w:rsid w:val="005B156C"/>
    <w:rsid w:val="005D2937"/>
    <w:rsid w:val="006A7D65"/>
    <w:rsid w:val="006F3E75"/>
    <w:rsid w:val="0076552E"/>
    <w:rsid w:val="007739AD"/>
    <w:rsid w:val="007A057C"/>
    <w:rsid w:val="00930824"/>
    <w:rsid w:val="00942864"/>
    <w:rsid w:val="009E6BFD"/>
    <w:rsid w:val="009F633E"/>
    <w:rsid w:val="00AD03E7"/>
    <w:rsid w:val="00B61347"/>
    <w:rsid w:val="00B77C8D"/>
    <w:rsid w:val="00B97BA9"/>
    <w:rsid w:val="00C23090"/>
    <w:rsid w:val="00C659C5"/>
    <w:rsid w:val="00C83A78"/>
    <w:rsid w:val="00CA2EE6"/>
    <w:rsid w:val="00CA3B35"/>
    <w:rsid w:val="00CB596C"/>
    <w:rsid w:val="00CC29F2"/>
    <w:rsid w:val="00CF04FF"/>
    <w:rsid w:val="00D47DD7"/>
    <w:rsid w:val="00D54F1A"/>
    <w:rsid w:val="00D779DE"/>
    <w:rsid w:val="00D91F2A"/>
    <w:rsid w:val="00D9497C"/>
    <w:rsid w:val="00DA2F1B"/>
    <w:rsid w:val="00DC2FEB"/>
    <w:rsid w:val="00E3778C"/>
    <w:rsid w:val="00E746C9"/>
    <w:rsid w:val="00EA1FD8"/>
    <w:rsid w:val="00F21AAB"/>
    <w:rsid w:val="00F45295"/>
    <w:rsid w:val="00F64669"/>
    <w:rsid w:val="00F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8F9D"/>
  <w15:chartTrackingRefBased/>
  <w15:docId w15:val="{5B5BD678-1B6F-4CDC-B473-8BD9394E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D086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0869"/>
  </w:style>
  <w:style w:type="paragraph" w:styleId="Fuzeile">
    <w:name w:val="footer"/>
    <w:basedOn w:val="Standard"/>
    <w:link w:val="FuzeileZchn"/>
    <w:uiPriority w:val="99"/>
    <w:unhideWhenUsed/>
    <w:rsid w:val="004D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0869"/>
  </w:style>
  <w:style w:type="paragraph" w:styleId="StandardWeb">
    <w:name w:val="Normal (Web)"/>
    <w:basedOn w:val="Standard"/>
    <w:uiPriority w:val="99"/>
    <w:semiHidden/>
    <w:unhideWhenUsed/>
    <w:rsid w:val="00CA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7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o-detego.de/produkte/kanalguss/aufsaetz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tanja.holst@aco.com" TargetMode="External"/><Relationship Id="rId5" Type="http://schemas.openxmlformats.org/officeDocument/2006/relationships/endnotes" Target="endnotes.xml"/><Relationship Id="rId10" Type="http://schemas.openxmlformats.org/officeDocument/2006/relationships/hyperlink" Target="tel:+49433135417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hyperlink" Target="https://www.youtube.com/user/ACO" TargetMode="External"/><Relationship Id="rId7" Type="http://schemas.openxmlformats.org/officeDocument/2006/relationships/hyperlink" Target="https://www.facebook.com/aco.gmbh/" TargetMode="External"/><Relationship Id="rId2" Type="http://schemas.openxmlformats.org/officeDocument/2006/relationships/image" Target="media/image4.jpeg"/><Relationship Id="rId1" Type="http://schemas.openxmlformats.org/officeDocument/2006/relationships/hyperlink" Target="https://www.pinterest.de/aco_group/" TargetMode="External"/><Relationship Id="rId6" Type="http://schemas.openxmlformats.org/officeDocument/2006/relationships/image" Target="media/image6.jpeg"/><Relationship Id="rId5" Type="http://schemas.openxmlformats.org/officeDocument/2006/relationships/hyperlink" Target="https://www.instagram.com/aco_gmbh/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5.jpeg"/><Relationship Id="rId9" Type="http://schemas.openxmlformats.org/officeDocument/2006/relationships/hyperlink" Target="https://www.linkedin.com/company/9254055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Holst, Tanja</dc:creator>
  <cp:keywords/>
  <dc:description/>
  <cp:lastModifiedBy>Holst, Tanja</cp:lastModifiedBy>
  <cp:revision>51</cp:revision>
  <dcterms:created xsi:type="dcterms:W3CDTF">2024-05-06T14:30:00Z</dcterms:created>
  <dcterms:modified xsi:type="dcterms:W3CDTF">2025-02-12T10:34:00Z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2c3a69-5bb1-4896-a591-f45b96dda59d_Enabled">
    <vt:lpwstr>true</vt:lpwstr>
  </property>
  <property fmtid="{D5CDD505-2E9C-101B-9397-08002B2CF9AE}" pid="3" name="MSIP_Label_a02c3a69-5bb1-4896-a591-f45b96dda59d_SetDate">
    <vt:lpwstr>2024-04-14T12:09:26Z</vt:lpwstr>
  </property>
  <property fmtid="{D5CDD505-2E9C-101B-9397-08002B2CF9AE}" pid="4" name="MSIP_Label_a02c3a69-5bb1-4896-a591-f45b96dda59d_Method">
    <vt:lpwstr>Standard</vt:lpwstr>
  </property>
  <property fmtid="{D5CDD505-2E9C-101B-9397-08002B2CF9AE}" pid="5" name="MSIP_Label_a02c3a69-5bb1-4896-a591-f45b96dda59d_Name">
    <vt:lpwstr>Public</vt:lpwstr>
  </property>
  <property fmtid="{D5CDD505-2E9C-101B-9397-08002B2CF9AE}" pid="6" name="MSIP_Label_a02c3a69-5bb1-4896-a591-f45b96dda59d_SiteId">
    <vt:lpwstr>b53f6739-82d2-42c3-8e8d-458bdd89805b</vt:lpwstr>
  </property>
  <property fmtid="{D5CDD505-2E9C-101B-9397-08002B2CF9AE}" pid="7" name="MSIP_Label_a02c3a69-5bb1-4896-a591-f45b96dda59d_ActionId">
    <vt:lpwstr>78a95a13-6b63-4f80-8403-383cfc2eea3e</vt:lpwstr>
  </property>
  <property fmtid="{D5CDD505-2E9C-101B-9397-08002B2CF9AE}" pid="8" name="MSIP_Label_a02c3a69-5bb1-4896-a591-f45b96dda59d_ContentBits">
    <vt:lpwstr>0</vt:lpwstr>
  </property>
</Properties>
</file>